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a38f84083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d9d176f0c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3a6a22c445c3" /><Relationship Type="http://schemas.openxmlformats.org/officeDocument/2006/relationships/numbering" Target="/word/numbering.xml" Id="Re69e57fc313f44ce" /><Relationship Type="http://schemas.openxmlformats.org/officeDocument/2006/relationships/settings" Target="/word/settings.xml" Id="Ra7006c9d342a4839" /><Relationship Type="http://schemas.openxmlformats.org/officeDocument/2006/relationships/image" Target="/word/media/9309b657-90f5-4b97-ad94-3d39ff747cb8.png" Id="R56bd9d176f0c42ad" /></Relationships>
</file>