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51055ab7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8a27ece4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Wandi Bochra,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2c292051429e" /><Relationship Type="http://schemas.openxmlformats.org/officeDocument/2006/relationships/numbering" Target="/word/numbering.xml" Id="Rcae635f2af39417f" /><Relationship Type="http://schemas.openxmlformats.org/officeDocument/2006/relationships/settings" Target="/word/settings.xml" Id="Rbe3d4d6288c348aa" /><Relationship Type="http://schemas.openxmlformats.org/officeDocument/2006/relationships/image" Target="/word/media/fb6fa2cc-3e51-410d-ae33-02521ddcde65.png" Id="R70b8a27ece424624" /></Relationships>
</file>