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96356c8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264cd483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Wasondewali,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35c245f7746c0" /><Relationship Type="http://schemas.openxmlformats.org/officeDocument/2006/relationships/numbering" Target="/word/numbering.xml" Id="Rb5afa26bbcd54227" /><Relationship Type="http://schemas.openxmlformats.org/officeDocument/2006/relationships/settings" Target="/word/settings.xml" Id="Rf55d978c61194686" /><Relationship Type="http://schemas.openxmlformats.org/officeDocument/2006/relationships/image" Target="/word/media/db44061e-8564-4680-8990-154e68f9d94d.png" Id="Rdeb264cd48334cff" /></Relationships>
</file>