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2877ecf78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18da10a4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c7b27191f4eeb" /><Relationship Type="http://schemas.openxmlformats.org/officeDocument/2006/relationships/numbering" Target="/word/numbering.xml" Id="R24f475ff8128482d" /><Relationship Type="http://schemas.openxmlformats.org/officeDocument/2006/relationships/settings" Target="/word/settings.xml" Id="Rb3b8185ec2d04948" /><Relationship Type="http://schemas.openxmlformats.org/officeDocument/2006/relationships/image" Target="/word/media/7a7682a4-bd7a-4ff2-9264-6aff2a27c65b.png" Id="R8d818da10a4f4e1f" /></Relationships>
</file>