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c1eb9c4bd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8810a1fbc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Zalpir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44d62b66c4b61" /><Relationship Type="http://schemas.openxmlformats.org/officeDocument/2006/relationships/numbering" Target="/word/numbering.xml" Id="R2b070f9c789d4c71" /><Relationship Type="http://schemas.openxmlformats.org/officeDocument/2006/relationships/settings" Target="/word/settings.xml" Id="R34a69bd3f928403d" /><Relationship Type="http://schemas.openxmlformats.org/officeDocument/2006/relationships/image" Target="/word/media/f068f9d9-0696-4e91-8494-ac85f919719f.png" Id="Rb108810a1fbc40d1" /></Relationships>
</file>