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12ee896ae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37763fd54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Zamin Milgai,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6c66ca28e4109" /><Relationship Type="http://schemas.openxmlformats.org/officeDocument/2006/relationships/numbering" Target="/word/numbering.xml" Id="R1cfdfdb990104eb2" /><Relationship Type="http://schemas.openxmlformats.org/officeDocument/2006/relationships/settings" Target="/word/settings.xml" Id="R27aa28e2208a46c0" /><Relationship Type="http://schemas.openxmlformats.org/officeDocument/2006/relationships/image" Target="/word/media/4dff2a1b-dbfc-45c6-ba39-be71b097fb9a.png" Id="R35837763fd544350" /></Relationships>
</file>