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fca457a72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332184395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Zarden Baghal,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e1304ec6643a2" /><Relationship Type="http://schemas.openxmlformats.org/officeDocument/2006/relationships/numbering" Target="/word/numbering.xml" Id="R650d1d968ad143ed" /><Relationship Type="http://schemas.openxmlformats.org/officeDocument/2006/relationships/settings" Target="/word/settings.xml" Id="R50ec92e97a874a63" /><Relationship Type="http://schemas.openxmlformats.org/officeDocument/2006/relationships/image" Target="/word/media/aa5205f9-7f20-4bf8-bec0-94dc4f1de948.png" Id="Rdfb332184395481b" /></Relationships>
</file>