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ad83482f2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9d082c7f9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Ziarat Baba Pir Bambol Ghazi,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6544ed9564eb4" /><Relationship Type="http://schemas.openxmlformats.org/officeDocument/2006/relationships/numbering" Target="/word/numbering.xml" Id="Rb193e3ddb3844f77" /><Relationship Type="http://schemas.openxmlformats.org/officeDocument/2006/relationships/settings" Target="/word/settings.xml" Id="Re896adccfac043cf" /><Relationship Type="http://schemas.openxmlformats.org/officeDocument/2006/relationships/image" Target="/word/media/f2bf7b04-02b0-4f98-95ad-feed3f73b949.png" Id="R5d59d082c7f947c5" /></Relationships>
</file>