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58289a7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c4de5c3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Pir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d6b72d7f542e6" /><Relationship Type="http://schemas.openxmlformats.org/officeDocument/2006/relationships/numbering" Target="/word/numbering.xml" Id="R1a32c55e050549cf" /><Relationship Type="http://schemas.openxmlformats.org/officeDocument/2006/relationships/settings" Target="/word/settings.xml" Id="R88b0cb684b544794" /><Relationship Type="http://schemas.openxmlformats.org/officeDocument/2006/relationships/image" Target="/word/media/12dceb40-cceb-4030-a253-6cc09297078b.png" Id="Rb21dc4de5c3e4fed" /></Relationships>
</file>