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642518b06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254f9dac7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Dorot,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bf3c28c8c4b59" /><Relationship Type="http://schemas.openxmlformats.org/officeDocument/2006/relationships/numbering" Target="/word/numbering.xml" Id="Rd96a3593f535459c" /><Relationship Type="http://schemas.openxmlformats.org/officeDocument/2006/relationships/settings" Target="/word/settings.xml" Id="R916c292b8df243ff" /><Relationship Type="http://schemas.openxmlformats.org/officeDocument/2006/relationships/image" Target="/word/media/b5260b87-64b0-4ce5-9f5f-d00575b3fd6d.png" Id="Rfd1254f9dac743c3" /></Relationships>
</file>