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bc81254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4c1f373d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HaZore’a,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f70583e584df5" /><Relationship Type="http://schemas.openxmlformats.org/officeDocument/2006/relationships/numbering" Target="/word/numbering.xml" Id="R6115181a51f14ccc" /><Relationship Type="http://schemas.openxmlformats.org/officeDocument/2006/relationships/settings" Target="/word/settings.xml" Id="R979d7f3550954a70" /><Relationship Type="http://schemas.openxmlformats.org/officeDocument/2006/relationships/image" Target="/word/media/8cb12eb8-3a34-4a4a-b1ff-8967bb1287f4.png" Id="R7f834c1f373d4c23" /></Relationships>
</file>