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79245d83c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36f0b8e0a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66ac608204d99" /><Relationship Type="http://schemas.openxmlformats.org/officeDocument/2006/relationships/numbering" Target="/word/numbering.xml" Id="R2e8b713cc2904f47" /><Relationship Type="http://schemas.openxmlformats.org/officeDocument/2006/relationships/settings" Target="/word/settings.xml" Id="Rfbbaf950b688476c" /><Relationship Type="http://schemas.openxmlformats.org/officeDocument/2006/relationships/image" Target="/word/media/7f9b2f86-d31a-4222-b74f-b8650df5b318.png" Id="R61836f0b8e0a4ae5" /></Relationships>
</file>