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d2c931aeb14f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38a55c0f074d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Antosin,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1f75ef26714712" /><Relationship Type="http://schemas.openxmlformats.org/officeDocument/2006/relationships/numbering" Target="/word/numbering.xml" Id="R1c38b110eddb4205" /><Relationship Type="http://schemas.openxmlformats.org/officeDocument/2006/relationships/settings" Target="/word/settings.xml" Id="R2038f7b218e2477f" /><Relationship Type="http://schemas.openxmlformats.org/officeDocument/2006/relationships/image" Target="/word/media/f3992cd0-3b1d-4c60-86be-eec7afe2d9fc.png" Id="R9538a55c0f074db3" /></Relationships>
</file>