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ce77b9afd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3d2b1c1cb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Babie Doly,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29f2b355f4922" /><Relationship Type="http://schemas.openxmlformats.org/officeDocument/2006/relationships/numbering" Target="/word/numbering.xml" Id="R030b4ae74587434c" /><Relationship Type="http://schemas.openxmlformats.org/officeDocument/2006/relationships/settings" Target="/word/settings.xml" Id="R7c09feee8bb248c3" /><Relationship Type="http://schemas.openxmlformats.org/officeDocument/2006/relationships/image" Target="/word/media/f0ad7125-2db4-4f35-9e71-588bf1f9ab0f.png" Id="R1b53d2b1c1cb4b0d" /></Relationships>
</file>