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b257bba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3419bc2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Baborowko,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e90acaf44d03" /><Relationship Type="http://schemas.openxmlformats.org/officeDocument/2006/relationships/numbering" Target="/word/numbering.xml" Id="R778db60699834299" /><Relationship Type="http://schemas.openxmlformats.org/officeDocument/2006/relationships/settings" Target="/word/settings.xml" Id="R76104363aafa4a46" /><Relationship Type="http://schemas.openxmlformats.org/officeDocument/2006/relationships/image" Target="/word/media/54981cb9-fe18-4072-a257-d4cd31d07807.png" Id="Ra0dc3419bc2c4277" /></Relationships>
</file>