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ad25595de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356c96f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a051010b4511" /><Relationship Type="http://schemas.openxmlformats.org/officeDocument/2006/relationships/numbering" Target="/word/numbering.xml" Id="Rc5925f7533254a87" /><Relationship Type="http://schemas.openxmlformats.org/officeDocument/2006/relationships/settings" Target="/word/settings.xml" Id="R4ca62fcde9f1477c" /><Relationship Type="http://schemas.openxmlformats.org/officeDocument/2006/relationships/image" Target="/word/media/9754449d-9ac6-473c-8d7d-a222be9c0245.png" Id="Rdab5356c96fe4288" /></Relationships>
</file>