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6c196fc08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ad27ecd28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e2901d03d4e6b" /><Relationship Type="http://schemas.openxmlformats.org/officeDocument/2006/relationships/numbering" Target="/word/numbering.xml" Id="Rfb757bd6cd2c4a3b" /><Relationship Type="http://schemas.openxmlformats.org/officeDocument/2006/relationships/settings" Target="/word/settings.xml" Id="R79f5274732204d85" /><Relationship Type="http://schemas.openxmlformats.org/officeDocument/2006/relationships/image" Target="/word/media/3ac42d4a-e02f-4599-a04f-d99f07d5a84c.png" Id="R137ad27ecd28439b" /></Relationships>
</file>