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a1f2b87ab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3cd08b3f2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c34163dff496f" /><Relationship Type="http://schemas.openxmlformats.org/officeDocument/2006/relationships/numbering" Target="/word/numbering.xml" Id="R7fe6437e53ad4e69" /><Relationship Type="http://schemas.openxmlformats.org/officeDocument/2006/relationships/settings" Target="/word/settings.xml" Id="R43c7ae5d6b9a4b6f" /><Relationship Type="http://schemas.openxmlformats.org/officeDocument/2006/relationships/image" Target="/word/media/73fff282-09f2-4eef-aa99-6820376d7025.png" Id="R9ae3cd08b3f24a80" /></Relationships>
</file>