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6e3aeb4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a04500c0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Belchatowek,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a836993c451f" /><Relationship Type="http://schemas.openxmlformats.org/officeDocument/2006/relationships/numbering" Target="/word/numbering.xml" Id="Rde14872fb27949cc" /><Relationship Type="http://schemas.openxmlformats.org/officeDocument/2006/relationships/settings" Target="/word/settings.xml" Id="R4ec6f9e33604464c" /><Relationship Type="http://schemas.openxmlformats.org/officeDocument/2006/relationships/image" Target="/word/media/569bca69-811b-4c33-b987-5694acc21b70.png" Id="Rfa3a04500c0e46ad" /></Relationships>
</file>