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e6470ebe6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aac816a3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 Panienska,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81e2d39f2405a" /><Relationship Type="http://schemas.openxmlformats.org/officeDocument/2006/relationships/numbering" Target="/word/numbering.xml" Id="Rf2994d1b9d6c4f38" /><Relationship Type="http://schemas.openxmlformats.org/officeDocument/2006/relationships/settings" Target="/word/settings.xml" Id="R3c9301b7cfec4161" /><Relationship Type="http://schemas.openxmlformats.org/officeDocument/2006/relationships/image" Target="/word/media/f7eb7c85-4e31-4672-9475-537e9b7771a5.png" Id="Rf275aac816a347c8" /></Relationships>
</file>