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0d36db898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c2b2e5cf9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Blotnia,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a308fd54744e3" /><Relationship Type="http://schemas.openxmlformats.org/officeDocument/2006/relationships/numbering" Target="/word/numbering.xml" Id="R5f54240301f94dd1" /><Relationship Type="http://schemas.openxmlformats.org/officeDocument/2006/relationships/settings" Target="/word/settings.xml" Id="Rc66e006caf0145cf" /><Relationship Type="http://schemas.openxmlformats.org/officeDocument/2006/relationships/image" Target="/word/media/690cc700-e4ae-4e66-b4f6-a733df455827.png" Id="R267c2b2e5cf94d7c" /></Relationships>
</file>