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d695cafb6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6e89f22d2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Boglewice,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527a16c464557" /><Relationship Type="http://schemas.openxmlformats.org/officeDocument/2006/relationships/numbering" Target="/word/numbering.xml" Id="R2d2a7c81bbd14432" /><Relationship Type="http://schemas.openxmlformats.org/officeDocument/2006/relationships/settings" Target="/word/settings.xml" Id="Rbd06f5e7d3184a80" /><Relationship Type="http://schemas.openxmlformats.org/officeDocument/2006/relationships/image" Target="/word/media/5537b72c-279e-4d5e-a630-c17869f36a16.png" Id="R9ea6e89f22d24d3b" /></Relationships>
</file>