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3cc28c97c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b29f868cf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Bogucice,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f4d028fa748b8" /><Relationship Type="http://schemas.openxmlformats.org/officeDocument/2006/relationships/numbering" Target="/word/numbering.xml" Id="R921d1459e1084f73" /><Relationship Type="http://schemas.openxmlformats.org/officeDocument/2006/relationships/settings" Target="/word/settings.xml" Id="Ra190f264f1c4442a" /><Relationship Type="http://schemas.openxmlformats.org/officeDocument/2006/relationships/image" Target="/word/media/84d1a0b2-558e-4695-9512-f087522eb21d.png" Id="Ra6bb29f868cf4846" /></Relationships>
</file>