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b762e239a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bee2b6c12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Borkowo Koscielne,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7fa92b86e4a48" /><Relationship Type="http://schemas.openxmlformats.org/officeDocument/2006/relationships/numbering" Target="/word/numbering.xml" Id="Re999dbe883d74326" /><Relationship Type="http://schemas.openxmlformats.org/officeDocument/2006/relationships/settings" Target="/word/settings.xml" Id="R1cff73fa2f9d44eb" /><Relationship Type="http://schemas.openxmlformats.org/officeDocument/2006/relationships/image" Target="/word/media/d0a1f539-954f-41da-abb5-e9c2e47a1d97.png" Id="R77abee2b6c124c31" /></Relationships>
</file>