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3184cb7b2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3a33ce55d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Borowiec Blonie,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970022cdc49f6" /><Relationship Type="http://schemas.openxmlformats.org/officeDocument/2006/relationships/numbering" Target="/word/numbering.xml" Id="Rca4ae6c0012b4d97" /><Relationship Type="http://schemas.openxmlformats.org/officeDocument/2006/relationships/settings" Target="/word/settings.xml" Id="R39a2162e16e242d2" /><Relationship Type="http://schemas.openxmlformats.org/officeDocument/2006/relationships/image" Target="/word/media/d3e9404b-df18-47b6-8678-ea1dbf4df76a.png" Id="Rc8e3a33ce55d4b0c" /></Relationships>
</file>