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bb80259a2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38825b1d6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c6312e17d4323" /><Relationship Type="http://schemas.openxmlformats.org/officeDocument/2006/relationships/numbering" Target="/word/numbering.xml" Id="R83b6c69b75294a87" /><Relationship Type="http://schemas.openxmlformats.org/officeDocument/2006/relationships/settings" Target="/word/settings.xml" Id="Re68ac538048644ae" /><Relationship Type="http://schemas.openxmlformats.org/officeDocument/2006/relationships/image" Target="/word/media/e7f6b88f-f103-4f80-8b21-c5bea7d0abea.png" Id="R7a638825b1d64e39" /></Relationships>
</file>