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b4f589827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cc991fa2e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Brudzewo,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f7425a84b46d9" /><Relationship Type="http://schemas.openxmlformats.org/officeDocument/2006/relationships/numbering" Target="/word/numbering.xml" Id="Refca5bb36a014f2a" /><Relationship Type="http://schemas.openxmlformats.org/officeDocument/2006/relationships/settings" Target="/word/settings.xml" Id="R619d220db7cc44b2" /><Relationship Type="http://schemas.openxmlformats.org/officeDocument/2006/relationships/image" Target="/word/media/3d08b74b-8cea-480c-b30e-2712698f447d.png" Id="Rfdccc991fa2e4b21" /></Relationships>
</file>