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249e5754944a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cee3fd182c44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Budy Przytockie,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b927a4a8a04a78" /><Relationship Type="http://schemas.openxmlformats.org/officeDocument/2006/relationships/numbering" Target="/word/numbering.xml" Id="R5eef9bc3560842a1" /><Relationship Type="http://schemas.openxmlformats.org/officeDocument/2006/relationships/settings" Target="/word/settings.xml" Id="R2b46705a155345a0" /><Relationship Type="http://schemas.openxmlformats.org/officeDocument/2006/relationships/image" Target="/word/media/b28992a3-6c2e-4712-8b52-1097a9f45b13.png" Id="R38cee3fd182c4421" /></Relationships>
</file>