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11fb00f9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bab26a07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Stawiskie,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b95118994117" /><Relationship Type="http://schemas.openxmlformats.org/officeDocument/2006/relationships/numbering" Target="/word/numbering.xml" Id="R4ba3b69d91a44ab4" /><Relationship Type="http://schemas.openxmlformats.org/officeDocument/2006/relationships/settings" Target="/word/settings.xml" Id="R86a7b96fe9e14013" /><Relationship Type="http://schemas.openxmlformats.org/officeDocument/2006/relationships/image" Target="/word/media/94408a60-93a3-4ba7-9348-5f2c34cdf2a5.png" Id="R091bab26a07e40ae" /></Relationships>
</file>