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a45a2f1f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1b5d5279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6395840994fc3" /><Relationship Type="http://schemas.openxmlformats.org/officeDocument/2006/relationships/numbering" Target="/word/numbering.xml" Id="R0872ac28b6c24518" /><Relationship Type="http://schemas.openxmlformats.org/officeDocument/2006/relationships/settings" Target="/word/settings.xml" Id="R22d39414cebc4e76" /><Relationship Type="http://schemas.openxmlformats.org/officeDocument/2006/relationships/image" Target="/word/media/28fcf54a-c9e7-472b-a30b-cd8b50073577.png" Id="R37aa1b5d5279401b" /></Relationships>
</file>