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316da4b51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f1c5f44ec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3419486cc4ce8" /><Relationship Type="http://schemas.openxmlformats.org/officeDocument/2006/relationships/numbering" Target="/word/numbering.xml" Id="R2928b7bcee214173" /><Relationship Type="http://schemas.openxmlformats.org/officeDocument/2006/relationships/settings" Target="/word/settings.xml" Id="R6f5d726909684d91" /><Relationship Type="http://schemas.openxmlformats.org/officeDocument/2006/relationships/image" Target="/word/media/f19b01b3-b6a4-43e5-a918-9dc8a7a53f5f.png" Id="Rd90f1c5f44ec4128" /></Relationships>
</file>