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799ac84e0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5e98fcdc1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Chudowola,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fa3f2012f496e" /><Relationship Type="http://schemas.openxmlformats.org/officeDocument/2006/relationships/numbering" Target="/word/numbering.xml" Id="R065936122ce84f38" /><Relationship Type="http://schemas.openxmlformats.org/officeDocument/2006/relationships/settings" Target="/word/settings.xml" Id="R3695e41687aa4278" /><Relationship Type="http://schemas.openxmlformats.org/officeDocument/2006/relationships/image" Target="/word/media/ecd50e30-29a5-4de4-ac8b-85aba3c9774d.png" Id="R9a95e98fcdc14a59" /></Relationships>
</file>