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278c3247df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602d4e5c3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Chyliny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4c20383924d43" /><Relationship Type="http://schemas.openxmlformats.org/officeDocument/2006/relationships/numbering" Target="/word/numbering.xml" Id="R21366c05d8ad44e4" /><Relationship Type="http://schemas.openxmlformats.org/officeDocument/2006/relationships/settings" Target="/word/settings.xml" Id="R23e7ad425f254f05" /><Relationship Type="http://schemas.openxmlformats.org/officeDocument/2006/relationships/image" Target="/word/media/fcb0aa69-3388-4370-8376-3b2d7e6d2373.png" Id="R5ce602d4e5c34818" /></Relationships>
</file>