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91ae34ea5a47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38f6cc200f4f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Ciapienica,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1ba7e1ab764ea7" /><Relationship Type="http://schemas.openxmlformats.org/officeDocument/2006/relationships/numbering" Target="/word/numbering.xml" Id="R45cdb073e2974d8f" /><Relationship Type="http://schemas.openxmlformats.org/officeDocument/2006/relationships/settings" Target="/word/settings.xml" Id="R18ca8c4a03aa4964" /><Relationship Type="http://schemas.openxmlformats.org/officeDocument/2006/relationships/image" Target="/word/media/44ab90f0-fe09-4306-b6a9-984482a9f263.png" Id="R0138f6cc200f4fa9" /></Relationships>
</file>