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2ae207741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a1d78e305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Ciswica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d77b83bc34232" /><Relationship Type="http://schemas.openxmlformats.org/officeDocument/2006/relationships/numbering" Target="/word/numbering.xml" Id="R7754438399e24dae" /><Relationship Type="http://schemas.openxmlformats.org/officeDocument/2006/relationships/settings" Target="/word/settings.xml" Id="R8a80dbb54cd34b29" /><Relationship Type="http://schemas.openxmlformats.org/officeDocument/2006/relationships/image" Target="/word/media/6eb1af3d-9b49-4e6e-9ab5-a4b084dbc985.png" Id="Ra46a1d78e305466c" /></Relationships>
</file>