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fd5484b43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d8da3b877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Czaple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b8ef02a5242d3" /><Relationship Type="http://schemas.openxmlformats.org/officeDocument/2006/relationships/numbering" Target="/word/numbering.xml" Id="R3f2b7b13c9e742f6" /><Relationship Type="http://schemas.openxmlformats.org/officeDocument/2006/relationships/settings" Target="/word/settings.xml" Id="Rdbf727f014a64ad9" /><Relationship Type="http://schemas.openxmlformats.org/officeDocument/2006/relationships/image" Target="/word/media/95d5ef0b-9d0b-4e17-9bbf-50b1e3339b20.png" Id="R250d8da3b8774e66" /></Relationships>
</file>