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c2be1d6e5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6708a5ea6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Czarnowo Byki,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30c4a124d4ee0" /><Relationship Type="http://schemas.openxmlformats.org/officeDocument/2006/relationships/numbering" Target="/word/numbering.xml" Id="R37cb6a3115cd43fa" /><Relationship Type="http://schemas.openxmlformats.org/officeDocument/2006/relationships/settings" Target="/word/settings.xml" Id="Ra3ffcd30861a411e" /><Relationship Type="http://schemas.openxmlformats.org/officeDocument/2006/relationships/image" Target="/word/media/29206334-08c6-4250-8d66-4f1a4089c2d8.png" Id="R1366708a5ea649f5" /></Relationships>
</file>