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837a057d6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4ef26fc2d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Czerwona Niwa-Parcel,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e570d93b3466f" /><Relationship Type="http://schemas.openxmlformats.org/officeDocument/2006/relationships/numbering" Target="/word/numbering.xml" Id="Rcccae9f71be24c9d" /><Relationship Type="http://schemas.openxmlformats.org/officeDocument/2006/relationships/settings" Target="/word/settings.xml" Id="R240156e231b44dac" /><Relationship Type="http://schemas.openxmlformats.org/officeDocument/2006/relationships/image" Target="/word/media/e682c2e3-c1b8-4d34-8805-fdfb7756cb77.png" Id="Rfcb4ef26fc2d4dff" /></Relationships>
</file>