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c8a376bee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68ffc2d60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Czestoszowice,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c7ad4007f491f" /><Relationship Type="http://schemas.openxmlformats.org/officeDocument/2006/relationships/numbering" Target="/word/numbering.xml" Id="Rdf2f68cd030a42b3" /><Relationship Type="http://schemas.openxmlformats.org/officeDocument/2006/relationships/settings" Target="/word/settings.xml" Id="R448a0b5313274d57" /><Relationship Type="http://schemas.openxmlformats.org/officeDocument/2006/relationships/image" Target="/word/media/c3ecbae7-4dfb-462c-b297-c2545026efb6.png" Id="R80168ffc2d604ea4" /></Relationships>
</file>