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65c1d3fdd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ed0a825e9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Dabrowa Gornicza, Silesian,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c0085e4d24289" /><Relationship Type="http://schemas.openxmlformats.org/officeDocument/2006/relationships/numbering" Target="/word/numbering.xml" Id="R089256cff7c04f40" /><Relationship Type="http://schemas.openxmlformats.org/officeDocument/2006/relationships/settings" Target="/word/settings.xml" Id="R6486326701ec4dd6" /><Relationship Type="http://schemas.openxmlformats.org/officeDocument/2006/relationships/image" Target="/word/media/6a3eed84-94f4-4ecd-9b53-4412d3a5aeb8.png" Id="Rb51ed0a825e94d08" /></Relationships>
</file>