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2ffe753c87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212fbe6e7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Dabrowka Wielkopolska,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585b9d9ed40e9" /><Relationship Type="http://schemas.openxmlformats.org/officeDocument/2006/relationships/numbering" Target="/word/numbering.xml" Id="Rcb45ce7558b44435" /><Relationship Type="http://schemas.openxmlformats.org/officeDocument/2006/relationships/settings" Target="/word/settings.xml" Id="R0363bd25b0be42d7" /><Relationship Type="http://schemas.openxmlformats.org/officeDocument/2006/relationships/image" Target="/word/media/98d1d21a-e0c5-45ae-98a7-5be702304741.png" Id="R09d212fbe6e74359" /></Relationships>
</file>