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a71945fdd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efa2ec2c4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Daniele,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5d2b8f3414a09" /><Relationship Type="http://schemas.openxmlformats.org/officeDocument/2006/relationships/numbering" Target="/word/numbering.xml" Id="Rc222adf54e1c4f34" /><Relationship Type="http://schemas.openxmlformats.org/officeDocument/2006/relationships/settings" Target="/word/settings.xml" Id="R651d805ca0d74b41" /><Relationship Type="http://schemas.openxmlformats.org/officeDocument/2006/relationships/image" Target="/word/media/e98d91bf-64b9-4c38-98b8-55435bc1b299.png" Id="Rb2eefa2ec2c44d43" /></Relationships>
</file>