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808f19990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a028c7df8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Dankowice Trzecie,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179c53d6d45f4" /><Relationship Type="http://schemas.openxmlformats.org/officeDocument/2006/relationships/numbering" Target="/word/numbering.xml" Id="R598e85c24bf7470a" /><Relationship Type="http://schemas.openxmlformats.org/officeDocument/2006/relationships/settings" Target="/word/settings.xml" Id="R71c43c1bb3c24505" /><Relationship Type="http://schemas.openxmlformats.org/officeDocument/2006/relationships/image" Target="/word/media/9663f8ea-eeac-4675-9524-344424933bf1.png" Id="R93fa028c7df84ca8" /></Relationships>
</file>