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fcacbbb44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7a4c88d86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b27df394d4945" /><Relationship Type="http://schemas.openxmlformats.org/officeDocument/2006/relationships/numbering" Target="/word/numbering.xml" Id="R9824be97081d4fee" /><Relationship Type="http://schemas.openxmlformats.org/officeDocument/2006/relationships/settings" Target="/word/settings.xml" Id="R21241b7b3d964217" /><Relationship Type="http://schemas.openxmlformats.org/officeDocument/2006/relationships/image" Target="/word/media/2bdd6cbd-10df-41d8-af37-a28d8bdb7657.png" Id="Rf237a4c88d864588" /></Relationships>
</file>