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cb767da6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ec523d8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Debowko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231939e14171" /><Relationship Type="http://schemas.openxmlformats.org/officeDocument/2006/relationships/numbering" Target="/word/numbering.xml" Id="Rf1228c59a3664937" /><Relationship Type="http://schemas.openxmlformats.org/officeDocument/2006/relationships/settings" Target="/word/settings.xml" Id="R141c38c8ca594c50" /><Relationship Type="http://schemas.openxmlformats.org/officeDocument/2006/relationships/image" Target="/word/media/ef5ed7ad-d4e5-4212-a96e-986c211c831f.png" Id="R3ef9ec523d84404b" /></Relationships>
</file>