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0ab876e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9eaf344a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 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b681e39b4067" /><Relationship Type="http://schemas.openxmlformats.org/officeDocument/2006/relationships/numbering" Target="/word/numbering.xml" Id="R56171cd97c9549d8" /><Relationship Type="http://schemas.openxmlformats.org/officeDocument/2006/relationships/settings" Target="/word/settings.xml" Id="R0c9a9fe083394b0f" /><Relationship Type="http://schemas.openxmlformats.org/officeDocument/2006/relationships/image" Target="/word/media/7900014a-bd5c-4df1-b329-6754fd5e8edd.png" Id="Rb03a9eaf344a4ba0" /></Relationships>
</file>