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0cac0ec36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01dcc0c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Dobrylow-Nowe,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685f473b94d1a" /><Relationship Type="http://schemas.openxmlformats.org/officeDocument/2006/relationships/numbering" Target="/word/numbering.xml" Id="R2c4870b852fb40ed" /><Relationship Type="http://schemas.openxmlformats.org/officeDocument/2006/relationships/settings" Target="/word/settings.xml" Id="R89fac01838174597" /><Relationship Type="http://schemas.openxmlformats.org/officeDocument/2006/relationships/image" Target="/word/media/94a08e1e-a1ff-4cfb-bf65-a4fff825a2f1.png" Id="R2c2501dcc0cb4856" /></Relationships>
</file>