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b389084f7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ed9a4991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dda15949d4258" /><Relationship Type="http://schemas.openxmlformats.org/officeDocument/2006/relationships/numbering" Target="/word/numbering.xml" Id="R83eb99f8fea443c7" /><Relationship Type="http://schemas.openxmlformats.org/officeDocument/2006/relationships/settings" Target="/word/settings.xml" Id="Racf82cd7ae3942f0" /><Relationship Type="http://schemas.openxmlformats.org/officeDocument/2006/relationships/image" Target="/word/media/739e1f6c-d646-4355-861a-4bcf01705c39.png" Id="R309ed9a499134906" /></Relationships>
</file>