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eda61498f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b38e0015f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29d9158d74540" /><Relationship Type="http://schemas.openxmlformats.org/officeDocument/2006/relationships/numbering" Target="/word/numbering.xml" Id="Rb2ce13d07e6a48cc" /><Relationship Type="http://schemas.openxmlformats.org/officeDocument/2006/relationships/settings" Target="/word/settings.xml" Id="Rbf2df58d81a34904" /><Relationship Type="http://schemas.openxmlformats.org/officeDocument/2006/relationships/image" Target="/word/media/9612a2b8-802d-4862-a3b5-6bd51d4a0eec.png" Id="Rc44b38e0015f4b9f" /></Relationships>
</file>