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6a6fb1ddd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bc655f087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Dukaczew,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2d0892fd641f7" /><Relationship Type="http://schemas.openxmlformats.org/officeDocument/2006/relationships/numbering" Target="/word/numbering.xml" Id="R7bd5ec467ab541da" /><Relationship Type="http://schemas.openxmlformats.org/officeDocument/2006/relationships/settings" Target="/word/settings.xml" Id="R641f93ab64104b8f" /><Relationship Type="http://schemas.openxmlformats.org/officeDocument/2006/relationships/image" Target="/word/media/d1109705-c6b0-4cbb-941f-a2c066b9fd1f.png" Id="R787bc655f08741c5" /></Relationships>
</file>